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DC" w:rsidRPr="009658DC" w:rsidRDefault="009658DC" w:rsidP="009658DC">
      <w:pPr>
        <w:jc w:val="center"/>
        <w:rPr>
          <w:rFonts w:ascii="微软雅黑" w:eastAsia="微软雅黑" w:hAnsi="微软雅黑" w:hint="eastAsia"/>
          <w:b/>
          <w:sz w:val="52"/>
          <w:szCs w:val="52"/>
        </w:rPr>
      </w:pPr>
      <w:r w:rsidRPr="009658DC">
        <w:rPr>
          <w:rFonts w:ascii="微软雅黑" w:eastAsia="微软雅黑" w:hAnsi="微软雅黑" w:hint="eastAsia"/>
          <w:b/>
          <w:sz w:val="52"/>
          <w:szCs w:val="52"/>
        </w:rPr>
        <w:t>汉</w:t>
      </w:r>
      <w:r w:rsidRPr="009658DC">
        <w:rPr>
          <w:rFonts w:ascii="微软雅黑" w:eastAsia="微软雅黑" w:hAnsi="微软雅黑" w:hint="eastAsia"/>
          <w:b/>
          <w:sz w:val="52"/>
          <w:szCs w:val="52"/>
        </w:rPr>
        <w:t>大</w:t>
      </w:r>
      <w:r w:rsidRPr="009658DC">
        <w:rPr>
          <w:rFonts w:ascii="微软雅黑" w:eastAsia="微软雅黑" w:hAnsi="微软雅黑" w:hint="eastAsia"/>
          <w:b/>
          <w:sz w:val="52"/>
          <w:szCs w:val="52"/>
        </w:rPr>
        <w:t>武帝</w:t>
      </w:r>
      <w:r w:rsidRPr="009658DC">
        <w:rPr>
          <w:rFonts w:ascii="微软雅黑" w:eastAsia="微软雅黑" w:hAnsi="微软雅黑" w:hint="eastAsia"/>
          <w:b/>
          <w:sz w:val="52"/>
          <w:szCs w:val="52"/>
        </w:rPr>
        <w:t>：千秋</w:t>
      </w:r>
      <w:r w:rsidRPr="009658DC">
        <w:rPr>
          <w:rFonts w:ascii="微软雅黑" w:eastAsia="微软雅黑" w:hAnsi="微软雅黑" w:hint="eastAsia"/>
          <w:b/>
          <w:sz w:val="52"/>
          <w:szCs w:val="52"/>
        </w:rPr>
        <w:t>功与过</w:t>
      </w:r>
    </w:p>
    <w:p w:rsidR="005601AD" w:rsidRDefault="005601AD" w:rsidP="005601AD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高二语文组   张凯</w:t>
      </w:r>
    </w:p>
    <w:p w:rsidR="009658DC" w:rsidRPr="009658DC" w:rsidRDefault="009658DC" w:rsidP="009658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658DC">
        <w:rPr>
          <w:rFonts w:asciiTheme="minorEastAsia" w:hAnsiTheme="minorEastAsia" w:hint="eastAsia"/>
          <w:sz w:val="28"/>
          <w:szCs w:val="28"/>
        </w:rPr>
        <w:t>他是中国古代的第二个封建王朝汉的皇帝。他的雄才伟略是真正的使中华民族世代光荣的。《谥法》说“威强睿德曰武”，就是说威严，坚强，明智，仁德叫武。他的雄才大略、文治武功使汉朝成为当时世界上最强大的国家，他也因此成为了中国历史上伟大的皇帝之一。他就是汉武帝刘彻。</w:t>
      </w:r>
    </w:p>
    <w:p w:rsidR="009658DC" w:rsidRPr="009658DC" w:rsidRDefault="009658DC" w:rsidP="009658DC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9658DC">
        <w:rPr>
          <w:rFonts w:asciiTheme="minorEastAsia" w:hAnsiTheme="minorEastAsia" w:hint="eastAsia"/>
          <w:b/>
          <w:sz w:val="36"/>
          <w:szCs w:val="36"/>
        </w:rPr>
        <w:t>汉武帝的</w:t>
      </w:r>
      <w:r w:rsidRPr="009658DC">
        <w:rPr>
          <w:rFonts w:asciiTheme="minorEastAsia" w:hAnsiTheme="minorEastAsia" w:hint="eastAsia"/>
          <w:b/>
          <w:sz w:val="36"/>
          <w:szCs w:val="36"/>
        </w:rPr>
        <w:t>千秋功业</w:t>
      </w:r>
    </w:p>
    <w:p w:rsidR="009658DC" w:rsidRPr="009658DC" w:rsidRDefault="009658DC" w:rsidP="009658DC">
      <w:pPr>
        <w:rPr>
          <w:rFonts w:asciiTheme="minorEastAsia" w:hAnsiTheme="minorEastAsia" w:hint="eastAsia"/>
          <w:sz w:val="28"/>
          <w:szCs w:val="28"/>
        </w:rPr>
      </w:pPr>
      <w:r w:rsidRPr="009658DC">
        <w:rPr>
          <w:rFonts w:asciiTheme="minorEastAsia" w:hAnsiTheme="minorEastAsia" w:hint="eastAsia"/>
          <w:sz w:val="28"/>
          <w:szCs w:val="28"/>
        </w:rPr>
        <w:t xml:space="preserve">　　汉武帝(前140-前87年在位)创立年号同时也是中国第一个使用年号的皇帝。汉武帝即位之初，一方面政治形势比较稳定，国家经济状况也相当好，另一方面诸侯王国的分裂因素依然存在，潜在威胁还不小。所以，他在继续推行景帝各项政策的同时，采取了一系列强化中央集权的措施。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5601AD">
        <w:rPr>
          <w:rStyle w:val="a4"/>
          <w:rFonts w:asciiTheme="minorEastAsia" w:eastAsiaTheme="minorEastAsia" w:hAnsiTheme="minorEastAsia" w:hint="eastAsia"/>
          <w:spacing w:val="8"/>
          <w:sz w:val="28"/>
          <w:szCs w:val="28"/>
        </w:rPr>
        <w:t>第一个用儒家学说统一思想的皇帝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汉武帝在位期间听取董仲舒的建议，“</w:t>
      </w:r>
      <w:hyperlink r:id="rId4" w:history="1">
        <w:r w:rsidRPr="005601AD">
          <w:rPr>
            <w:rStyle w:val="a5"/>
            <w:rFonts w:asciiTheme="minorEastAsia" w:eastAsiaTheme="minorEastAsia" w:hAnsiTheme="minorEastAsia" w:hint="eastAsia"/>
            <w:color w:val="auto"/>
            <w:spacing w:val="8"/>
            <w:sz w:val="28"/>
            <w:szCs w:val="28"/>
            <w:u w:val="none"/>
          </w:rPr>
          <w:t>罢黜百家</w:t>
        </w:r>
      </w:hyperlink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，独尊儒术”大兴儒学教育。儒家思想在古代中国的统治地位从此确立。它独霸中国二千余年。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</w:t>
      </w: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在某些方面来看，“罢黜百家，独尊儒术”在当时汉武帝那个时期是一种对政治，对统治极为有利的做法。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当时在那个年代是</w:t>
      </w:r>
      <w:hyperlink r:id="rId5" w:history="1">
        <w:r w:rsidRPr="005601AD">
          <w:rPr>
            <w:rStyle w:val="a5"/>
            <w:rFonts w:asciiTheme="minorEastAsia" w:eastAsiaTheme="minorEastAsia" w:hAnsiTheme="minorEastAsia" w:hint="eastAsia"/>
            <w:color w:val="auto"/>
            <w:spacing w:val="8"/>
            <w:sz w:val="28"/>
            <w:szCs w:val="28"/>
            <w:u w:val="none"/>
          </w:rPr>
          <w:t>百家争鸣</w:t>
        </w:r>
      </w:hyperlink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的时期，人人都各有一套理论，人人都认为自己是对的。这种主张自家反对别的家的观念在封建</w:t>
      </w: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lastRenderedPageBreak/>
        <w:t>时期的是引起对立与矛盾根源。对统治者在政治上极为不利!所以当时只有“罢黜百家，独尊儒术”才是对国内最有利的唯一做法!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</w:t>
      </w:r>
      <w:r w:rsidRPr="005601AD">
        <w:rPr>
          <w:rStyle w:val="a4"/>
          <w:rFonts w:asciiTheme="minorEastAsia" w:eastAsiaTheme="minorEastAsia" w:hAnsiTheme="minorEastAsia" w:hint="eastAsia"/>
          <w:spacing w:val="8"/>
          <w:sz w:val="28"/>
          <w:szCs w:val="28"/>
        </w:rPr>
        <w:t xml:space="preserve">　第一个兴办太学培养人才的皇帝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太学是中国古代的大学。</w:t>
      </w:r>
      <w:hyperlink r:id="rId6" w:history="1">
        <w:r w:rsidRPr="005601AD">
          <w:rPr>
            <w:rStyle w:val="a5"/>
            <w:rFonts w:asciiTheme="minorEastAsia" w:eastAsiaTheme="minorEastAsia" w:hAnsiTheme="minorEastAsia" w:hint="eastAsia"/>
            <w:color w:val="auto"/>
            <w:spacing w:val="8"/>
            <w:sz w:val="28"/>
            <w:szCs w:val="28"/>
            <w:u w:val="none"/>
          </w:rPr>
          <w:t>汉代</w:t>
        </w:r>
      </w:hyperlink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太学是中国封建社会历史上第一个政府创办的、正规的高等学府，自汉武设立，历两千余年而不绝，是中国教育史上一颗璀璨的</w:t>
      </w:r>
      <w:hyperlink r:id="rId7" w:history="1">
        <w:r w:rsidRPr="005601AD">
          <w:rPr>
            <w:rStyle w:val="a5"/>
            <w:rFonts w:asciiTheme="minorEastAsia" w:eastAsiaTheme="minorEastAsia" w:hAnsiTheme="minorEastAsia" w:hint="eastAsia"/>
            <w:color w:val="auto"/>
            <w:spacing w:val="8"/>
            <w:sz w:val="28"/>
            <w:szCs w:val="28"/>
            <w:u w:val="none"/>
          </w:rPr>
          <w:t>明珠</w:t>
        </w:r>
      </w:hyperlink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。汉武帝时，董仲舒上“天人三策”，提出“愿陛下兴太学，置明师，以养天下之士”的建议。武帝建元六年(公元前135年)在长安设太学。太学之中由博士任教授，初设五经博士专门讲授儒家经典《诗》、《书》、《礼》、《易》、《春秋》。学生称为“博士弟子”或“太学弟子”。太学初建时为50人，“博士弟子”有免除赋役的特权。“博士弟子入选”，内由太常负责选择，外由郡国察举。武帝还下令天下郡国设立学校官，初步建立起地方教育系统。太学和郡国学主要是培养统治人民的封建官僚，但是在传播文化方面，也起了重要作用。</w:t>
      </w:r>
    </w:p>
    <w:p w:rsidR="005601AD" w:rsidRPr="005601AD" w:rsidRDefault="005601AD" w:rsidP="005601AD">
      <w:pPr>
        <w:pStyle w:val="a3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/>
          <w:noProof/>
          <w:spacing w:val="8"/>
          <w:sz w:val="28"/>
          <w:szCs w:val="28"/>
        </w:rPr>
        <w:drawing>
          <wp:inline distT="0" distB="0" distL="0" distR="0">
            <wp:extent cx="4191000" cy="2790825"/>
            <wp:effectExtent l="19050" t="0" r="0" b="0"/>
            <wp:docPr id="21" name="图片 21" descr="http://i.qulishi.com/uploads/news/201611/147980363941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.qulishi.com/uploads/news/201611/14798036394133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lastRenderedPageBreak/>
        <w:t xml:space="preserve">　</w:t>
      </w:r>
      <w:r w:rsidRPr="005601AD">
        <w:rPr>
          <w:rStyle w:val="a4"/>
          <w:rFonts w:asciiTheme="minorEastAsia" w:eastAsiaTheme="minorEastAsia" w:hAnsiTheme="minorEastAsia" w:hint="eastAsia"/>
          <w:spacing w:val="8"/>
          <w:sz w:val="28"/>
          <w:szCs w:val="28"/>
        </w:rPr>
        <w:t xml:space="preserve">　第一个大力拓展中国疆土的皇帝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汉武帝在位时，共开拓疆土面积：198万平方公里。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具体边功：北破匈奴直抵阴山。西北</w:t>
      </w:r>
      <w:hyperlink r:id="rId9" w:history="1">
        <w:r w:rsidRPr="005601AD">
          <w:rPr>
            <w:rStyle w:val="a5"/>
            <w:rFonts w:asciiTheme="minorEastAsia" w:eastAsiaTheme="minorEastAsia" w:hAnsiTheme="minorEastAsia" w:hint="eastAsia"/>
            <w:color w:val="auto"/>
            <w:spacing w:val="8"/>
            <w:sz w:val="28"/>
            <w:szCs w:val="28"/>
            <w:u w:val="none"/>
          </w:rPr>
          <w:t>张骞</w:t>
        </w:r>
      </w:hyperlink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通西域，置河西四郡有河西走廊及湟水流域。东北置乐浪等朝鲜四郡。西南置西南夷七郡。东南抚东越。南灭南越。设珠崖郡于海南岛。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汉武帝两次派</w:t>
      </w:r>
      <w:hyperlink r:id="rId10" w:history="1">
        <w:r w:rsidRPr="005601AD">
          <w:rPr>
            <w:rStyle w:val="a5"/>
            <w:rFonts w:asciiTheme="minorEastAsia" w:eastAsiaTheme="minorEastAsia" w:hAnsiTheme="minorEastAsia" w:hint="eastAsia"/>
            <w:color w:val="auto"/>
            <w:spacing w:val="8"/>
            <w:sz w:val="28"/>
            <w:szCs w:val="28"/>
            <w:u w:val="none"/>
          </w:rPr>
          <w:t>张骞出使西域</w:t>
        </w:r>
      </w:hyperlink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，开通了</w:t>
      </w:r>
      <w:hyperlink r:id="rId11" w:history="1">
        <w:r w:rsidRPr="005601AD">
          <w:rPr>
            <w:rStyle w:val="a5"/>
            <w:rFonts w:asciiTheme="minorEastAsia" w:eastAsiaTheme="minorEastAsia" w:hAnsiTheme="minorEastAsia" w:hint="eastAsia"/>
            <w:color w:val="auto"/>
            <w:spacing w:val="8"/>
            <w:sz w:val="28"/>
            <w:szCs w:val="28"/>
            <w:u w:val="none"/>
          </w:rPr>
          <w:t>丝绸之路</w:t>
        </w:r>
      </w:hyperlink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中国传出了冶铁术、凿井术、丝绸制造、漆器制造等技术，西方(域)传入胡(黄)瓜、胡萝卜、葡萄、汗血马、核桃、天马等，建立了西汉与西域各国的友好关系，历史意义重大，有着不可估量的作用。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</w:t>
      </w:r>
      <w:r w:rsidRPr="005601AD">
        <w:rPr>
          <w:rStyle w:val="a4"/>
          <w:rFonts w:asciiTheme="minorEastAsia" w:eastAsiaTheme="minorEastAsia" w:hAnsiTheme="minorEastAsia" w:hint="eastAsia"/>
          <w:spacing w:val="8"/>
          <w:sz w:val="28"/>
          <w:szCs w:val="28"/>
        </w:rPr>
        <w:t>第一个用皇帝年号来纪元的皇帝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汉武帝是中国历史上第一位使用年号的皇帝，公元前113年武帝以当年为元鼎四年，并追改以前为建元，元光，元朔，元狩，每一年号六年。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</w:t>
      </w:r>
      <w:r w:rsidRPr="005601AD">
        <w:rPr>
          <w:rStyle w:val="a4"/>
          <w:rFonts w:asciiTheme="minorEastAsia" w:eastAsiaTheme="minorEastAsia" w:hAnsiTheme="minorEastAsia" w:hint="eastAsia"/>
          <w:spacing w:val="8"/>
          <w:sz w:val="28"/>
          <w:szCs w:val="28"/>
        </w:rPr>
        <w:t>第一个用罪己诏形式进行自我批评的皇帝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征和四年(前89年)，汉武帝向天下人昭告：自己给百姓造成了痛苦，从此不再穷兵黩武、劳民伤财，甚至表白内心悔意。这就是《轮台罪己诏》。这份诏书，是中国历史上第一份帝王罪己诏。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敢于罪己，置自己过失于天下舆论中心，汉武帝无疑是第一人!至此，在汉武帝这个“榜样”影响下，后代皇帝犯了大错，也会下“罪己诏”，公开认错，展示明君姿态。</w:t>
      </w:r>
    </w:p>
    <w:p w:rsidR="009658DC" w:rsidRPr="005601AD" w:rsidRDefault="009658DC" w:rsidP="005601AD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5601AD">
        <w:rPr>
          <w:rFonts w:asciiTheme="minorEastAsia" w:hAnsiTheme="minorEastAsia" w:hint="eastAsia"/>
          <w:b/>
          <w:sz w:val="28"/>
          <w:szCs w:val="28"/>
        </w:rPr>
        <w:t>汉武</w:t>
      </w:r>
      <w:r w:rsidRPr="005601AD">
        <w:rPr>
          <w:rFonts w:asciiTheme="minorEastAsia" w:hAnsiTheme="minorEastAsia" w:hint="eastAsia"/>
          <w:b/>
          <w:sz w:val="28"/>
          <w:szCs w:val="28"/>
        </w:rPr>
        <w:t>大</w:t>
      </w:r>
      <w:r w:rsidRPr="005601AD">
        <w:rPr>
          <w:rFonts w:asciiTheme="minorEastAsia" w:hAnsiTheme="minorEastAsia" w:hint="eastAsia"/>
          <w:b/>
          <w:sz w:val="28"/>
          <w:szCs w:val="28"/>
        </w:rPr>
        <w:t>帝的过</w:t>
      </w:r>
      <w:r w:rsidRPr="005601AD">
        <w:rPr>
          <w:rFonts w:asciiTheme="minorEastAsia" w:hAnsiTheme="minorEastAsia" w:hint="eastAsia"/>
          <w:b/>
          <w:sz w:val="28"/>
          <w:szCs w:val="28"/>
        </w:rPr>
        <w:t>失</w:t>
      </w:r>
    </w:p>
    <w:p w:rsidR="005601AD" w:rsidRPr="005601AD" w:rsidRDefault="005601AD" w:rsidP="005601AD">
      <w:pPr>
        <w:ind w:firstLine="555"/>
        <w:rPr>
          <w:rFonts w:ascii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hAnsiTheme="minorEastAsia" w:hint="eastAsia"/>
          <w:spacing w:val="8"/>
          <w:sz w:val="28"/>
          <w:szCs w:val="28"/>
        </w:rPr>
        <w:lastRenderedPageBreak/>
        <w:t>人无完人，汉武帝在位期间也犯了一些大错：</w:t>
      </w:r>
    </w:p>
    <w:p w:rsidR="009658DC" w:rsidRPr="005601AD" w:rsidRDefault="009658DC" w:rsidP="005601AD">
      <w:pPr>
        <w:ind w:firstLine="555"/>
        <w:rPr>
          <w:rFonts w:asciiTheme="minorEastAsia" w:hAnsiTheme="minorEastAsia" w:hint="eastAsia"/>
          <w:sz w:val="28"/>
          <w:szCs w:val="28"/>
        </w:rPr>
      </w:pPr>
      <w:r w:rsidRPr="005601AD">
        <w:rPr>
          <w:rFonts w:asciiTheme="minorEastAsia" w:hAnsiTheme="minorEastAsia" w:hint="eastAsia"/>
          <w:sz w:val="28"/>
          <w:szCs w:val="28"/>
        </w:rPr>
        <w:t>汉武帝由于连年对匈奴和西域用兵，并由于举行封禅，祀神求仙，挥霍无度，加以徭役加重，捐税增高，致使农民大量破产流亡。天汉二年(前99年)，齐、楚、燕、赵和南阳等地均爆发了不同规模的农民起义。但对匈奴的打击使匈奴再无力与西汉政府相对抗，保证了北方边郡乃至全国的安全。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第一、</w:t>
      </w:r>
      <w:hyperlink r:id="rId12" w:history="1">
        <w:r w:rsidRPr="005601AD">
          <w:rPr>
            <w:rStyle w:val="a5"/>
            <w:rFonts w:asciiTheme="minorEastAsia" w:eastAsiaTheme="minorEastAsia" w:hAnsiTheme="minorEastAsia" w:hint="eastAsia"/>
            <w:color w:val="auto"/>
            <w:spacing w:val="8"/>
            <w:sz w:val="28"/>
            <w:szCs w:val="28"/>
            <w:u w:val="none"/>
          </w:rPr>
          <w:t>巫蛊之祸</w:t>
        </w:r>
      </w:hyperlink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就是汉武帝末年封建统治集团内部发生的重大政治事件，是汉武朝最大的一桩冤案。但最后也沉冤得雪。</w:t>
      </w:r>
    </w:p>
    <w:p w:rsidR="005601AD" w:rsidRPr="005601AD" w:rsidRDefault="005601AD" w:rsidP="005601AD">
      <w:pPr>
        <w:pStyle w:val="a3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/>
          <w:noProof/>
          <w:spacing w:val="8"/>
          <w:sz w:val="28"/>
          <w:szCs w:val="28"/>
        </w:rPr>
        <w:drawing>
          <wp:inline distT="0" distB="0" distL="0" distR="0">
            <wp:extent cx="4000500" cy="3143250"/>
            <wp:effectExtent l="19050" t="0" r="0" b="0"/>
            <wp:docPr id="3" name="图片 22" descr="http://i.qulishi.com/uploads/news/201611/147980365135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.qulishi.com/uploads/news/201611/147980365135435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到了司马光写《</w:t>
      </w:r>
      <w:hyperlink r:id="rId14" w:history="1">
        <w:r w:rsidRPr="005601AD">
          <w:rPr>
            <w:rStyle w:val="a5"/>
            <w:rFonts w:asciiTheme="minorEastAsia" w:eastAsiaTheme="minorEastAsia" w:hAnsiTheme="minorEastAsia" w:hint="eastAsia"/>
            <w:color w:val="auto"/>
            <w:spacing w:val="8"/>
            <w:sz w:val="28"/>
            <w:szCs w:val="28"/>
            <w:u w:val="none"/>
          </w:rPr>
          <w:t>资治通鉴</w:t>
        </w:r>
      </w:hyperlink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》的时候，司马光讲了一段非常有名的评价，穷奢极欲，繁刑重敛。内侈宫室，外事四夷。信惑神怪，巡游无度。司马光的评价几乎全部是负面的。基本上否定了汉武帝在内外政策上的许多方面。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 xml:space="preserve">　　第二、他好迷信，渴求长生不老，既耗费了大量财力又对社会风气产生了不良影响。晚年始知悔悟。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lastRenderedPageBreak/>
        <w:t xml:space="preserve">　　第三、他还有一个大过就是阉割了一位汉代杰出的史学家，中国历史上第一部纪传体通史《</w:t>
      </w:r>
      <w:hyperlink r:id="rId15" w:history="1">
        <w:r w:rsidRPr="005601AD">
          <w:rPr>
            <w:rStyle w:val="a5"/>
            <w:rFonts w:asciiTheme="minorEastAsia" w:eastAsiaTheme="minorEastAsia" w:hAnsiTheme="minorEastAsia" w:hint="eastAsia"/>
            <w:color w:val="auto"/>
            <w:spacing w:val="8"/>
            <w:sz w:val="28"/>
            <w:szCs w:val="28"/>
            <w:u w:val="none"/>
          </w:rPr>
          <w:t>史记</w:t>
        </w:r>
      </w:hyperlink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》的作者</w:t>
      </w:r>
      <w:hyperlink r:id="rId16" w:history="1">
        <w:r w:rsidRPr="005601AD">
          <w:rPr>
            <w:rStyle w:val="a5"/>
            <w:rFonts w:asciiTheme="minorEastAsia" w:eastAsiaTheme="minorEastAsia" w:hAnsiTheme="minorEastAsia" w:hint="eastAsia"/>
            <w:color w:val="auto"/>
            <w:spacing w:val="8"/>
            <w:sz w:val="28"/>
            <w:szCs w:val="28"/>
            <w:u w:val="none"/>
          </w:rPr>
          <w:t>司马迁</w:t>
        </w:r>
      </w:hyperlink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。</w:t>
      </w:r>
    </w:p>
    <w:p w:rsidR="005601AD" w:rsidRPr="005601AD" w:rsidRDefault="005601AD" w:rsidP="005601AD">
      <w:pPr>
        <w:pStyle w:val="a3"/>
        <w:spacing w:before="0" w:beforeAutospacing="0" w:after="0" w:afterAutospacing="0"/>
        <w:ind w:firstLine="51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第四、穷兵黩武，</w:t>
      </w:r>
      <w:hyperlink r:id="rId17" w:history="1">
        <w:r w:rsidRPr="005601AD">
          <w:rPr>
            <w:rStyle w:val="a5"/>
            <w:rFonts w:asciiTheme="minorEastAsia" w:eastAsiaTheme="minorEastAsia" w:hAnsiTheme="minorEastAsia" w:hint="eastAsia"/>
            <w:color w:val="auto"/>
            <w:spacing w:val="8"/>
            <w:sz w:val="28"/>
            <w:szCs w:val="28"/>
            <w:u w:val="none"/>
          </w:rPr>
          <w:t>好大喜功</w:t>
        </w:r>
      </w:hyperlink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t>。连连发动对匈奴的进攻。既浪费了国力，又没有达到目的。晚年疑心深重，杀害了太子。使得西汉由此走向衰落。随意杀戮大臣，人心分崩离析。</w:t>
      </w:r>
    </w:p>
    <w:p w:rsidR="005601AD" w:rsidRPr="005601AD" w:rsidRDefault="005601AD" w:rsidP="005601AD">
      <w:pPr>
        <w:jc w:val="center"/>
        <w:rPr>
          <w:rFonts w:asciiTheme="minorEastAsia" w:hAnsiTheme="minorEastAsia" w:hint="eastAsia"/>
          <w:sz w:val="28"/>
          <w:szCs w:val="28"/>
        </w:rPr>
      </w:pPr>
      <w:r w:rsidRPr="005601AD">
        <w:rPr>
          <w:rFonts w:asciiTheme="minorEastAsia" w:hAnsiTheme="minorEastAsia" w:hint="eastAsia"/>
          <w:sz w:val="28"/>
          <w:szCs w:val="28"/>
        </w:rPr>
        <w:t>汉武帝的晚年生活</w:t>
      </w:r>
    </w:p>
    <w:p w:rsidR="005601AD" w:rsidRPr="005601AD" w:rsidRDefault="005601AD" w:rsidP="005601AD">
      <w:pPr>
        <w:rPr>
          <w:rFonts w:asciiTheme="minorEastAsia" w:hAnsiTheme="minorEastAsia" w:hint="eastAsia"/>
          <w:sz w:val="28"/>
          <w:szCs w:val="28"/>
        </w:rPr>
      </w:pPr>
      <w:r w:rsidRPr="005601AD">
        <w:rPr>
          <w:rFonts w:asciiTheme="minorEastAsia" w:hAnsiTheme="minorEastAsia" w:hint="eastAsia"/>
          <w:sz w:val="28"/>
          <w:szCs w:val="28"/>
        </w:rPr>
        <w:t xml:space="preserve">　　汉武帝晚年杀戮太过，颇思悔悟。李广利伐匈奴不利，全军覆没，求神仙又不成，又因巫蛊之祸造成父子相残、太子刘据自杀，种种打击使武帝心灰意懒，对自己过去的所作所为颇有悔意。在登泰山、祀明堂之后，武帝在轮台宫殿(并非新疆轮台)里下《罪己诏》：《轮台罪己诏》“朕即位以来，所为狂悖，使天下愁苦，不可追悔。自今事有伤害百姓，糜费天下者，悉罢之!”以表示承认自己的错误。天下也因此又逐渐归于和谐，为昭宣中兴的盛世奠定了基础。</w:t>
      </w:r>
    </w:p>
    <w:p w:rsidR="005601AD" w:rsidRPr="005601AD" w:rsidRDefault="005601AD" w:rsidP="005601AD">
      <w:pPr>
        <w:rPr>
          <w:rFonts w:asciiTheme="minorEastAsia" w:hAnsiTheme="minorEastAsia" w:hint="eastAsia"/>
          <w:sz w:val="28"/>
          <w:szCs w:val="28"/>
        </w:rPr>
      </w:pPr>
      <w:r w:rsidRPr="005601AD">
        <w:rPr>
          <w:rFonts w:asciiTheme="minorEastAsia" w:hAnsiTheme="minorEastAsia" w:hint="eastAsia"/>
          <w:sz w:val="28"/>
          <w:szCs w:val="28"/>
        </w:rPr>
        <w:t xml:space="preserve">　　史书《罪己诏》记载：「朕自即位以来，所为狂悖，使天下愁苦，不可追悔。自今事有伤害百姓、靡费天下者，悉罢之。」强调「当今务在禁苛暴，止擅赋，力本农。修马政复令以补缺，毋乏武备而已。」</w:t>
      </w:r>
    </w:p>
    <w:p w:rsidR="005601AD" w:rsidRPr="005601AD" w:rsidRDefault="005601AD" w:rsidP="005601AD">
      <w:pPr>
        <w:rPr>
          <w:rFonts w:asciiTheme="minorEastAsia" w:hAnsiTheme="minorEastAsia"/>
          <w:sz w:val="28"/>
          <w:szCs w:val="28"/>
        </w:rPr>
      </w:pPr>
      <w:r w:rsidRPr="005601AD">
        <w:rPr>
          <w:rFonts w:asciiTheme="minorEastAsia" w:hAnsiTheme="minorEastAsia" w:hint="eastAsia"/>
          <w:sz w:val="28"/>
          <w:szCs w:val="28"/>
        </w:rPr>
        <w:t xml:space="preserve">　　公元前88年，汉武帝叫画工画了一张“周公背成王朝诸侯图”送给霍光，意思是让霍光辅佐他的小儿子刘弗陵作皇帝。子幼母壮，为了防止太子的年轻母亲钩弋夫人重演吕后称制的局面，汉武帝狠下心找借口处死了她。公元前87年二月丁卯，汉武帝驾崩于五柞宫，享年七十岁。三月甲申葬于茂陵，庙号是世宗。</w:t>
      </w:r>
    </w:p>
    <w:p w:rsidR="005601AD" w:rsidRPr="005601AD" w:rsidRDefault="005601AD" w:rsidP="005601AD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z w:val="28"/>
          <w:szCs w:val="28"/>
        </w:rPr>
      </w:pPr>
      <w:r w:rsidRPr="005601AD">
        <w:rPr>
          <w:rFonts w:asciiTheme="minorEastAsia" w:eastAsiaTheme="minorEastAsia" w:hAnsiTheme="minorEastAsia" w:hint="eastAsia"/>
          <w:spacing w:val="8"/>
          <w:sz w:val="28"/>
          <w:szCs w:val="28"/>
        </w:rPr>
        <w:lastRenderedPageBreak/>
        <w:t xml:space="preserve">　　汉武帝的功过其实总共可以概括为两句话，正面：雄才大略。负面：有亡秦之失而免亡秦之祸。虽然汉武帝有这么多的过失，但他的功绩仍不可没，而且他已用《罪己诏》的形式进行了反省。</w:t>
      </w:r>
    </w:p>
    <w:p w:rsidR="005601AD" w:rsidRPr="005601AD" w:rsidRDefault="005601AD" w:rsidP="005601AD">
      <w:pPr>
        <w:rPr>
          <w:rFonts w:asciiTheme="minorEastAsia" w:hAnsiTheme="minorEastAsia" w:hint="eastAsia"/>
          <w:sz w:val="28"/>
          <w:szCs w:val="28"/>
        </w:rPr>
      </w:pPr>
    </w:p>
    <w:sectPr w:rsidR="005601AD" w:rsidRPr="005601AD" w:rsidSect="0077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8DC"/>
    <w:rsid w:val="005601AD"/>
    <w:rsid w:val="00771F58"/>
    <w:rsid w:val="0096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1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01AD"/>
    <w:rPr>
      <w:b/>
      <w:bCs/>
    </w:rPr>
  </w:style>
  <w:style w:type="character" w:styleId="a5">
    <w:name w:val="Hyperlink"/>
    <w:basedOn w:val="a0"/>
    <w:uiPriority w:val="99"/>
    <w:semiHidden/>
    <w:unhideWhenUsed/>
    <w:rsid w:val="005601A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601A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601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qulishi.com/renwu/nalanmingzhu/" TargetMode="External"/><Relationship Id="rId12" Type="http://schemas.openxmlformats.org/officeDocument/2006/relationships/hyperlink" Target="http://www.qulishi.com/huati/wuguzhihuo/" TargetMode="External"/><Relationship Id="rId17" Type="http://schemas.openxmlformats.org/officeDocument/2006/relationships/hyperlink" Target="http://www.qulishi.com/chengyu/732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qulishi.com/renwu/simaqia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qulishi.com/hanchao/" TargetMode="External"/><Relationship Id="rId11" Type="http://schemas.openxmlformats.org/officeDocument/2006/relationships/hyperlink" Target="http://www.qulishi.com/huati/sichouzhilu/" TargetMode="External"/><Relationship Id="rId5" Type="http://schemas.openxmlformats.org/officeDocument/2006/relationships/hyperlink" Target="http://www.qulishi.com/chengyu/5173.html" TargetMode="External"/><Relationship Id="rId15" Type="http://schemas.openxmlformats.org/officeDocument/2006/relationships/hyperlink" Target="http://www.qulishi.com/huati/shiji/" TargetMode="External"/><Relationship Id="rId10" Type="http://schemas.openxmlformats.org/officeDocument/2006/relationships/hyperlink" Target="http://www.qulishi.com/huati/zhangqianchushixiy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qulishi.com/chengyu/5130.html" TargetMode="External"/><Relationship Id="rId9" Type="http://schemas.openxmlformats.org/officeDocument/2006/relationships/hyperlink" Target="http://www.qulishi.com/renwu/zhangqian/" TargetMode="External"/><Relationship Id="rId14" Type="http://schemas.openxmlformats.org/officeDocument/2006/relationships/hyperlink" Target="http://www.qulishi.com/huati/zizhitongjia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463</Words>
  <Characters>2641</Characters>
  <Application>Microsoft Office Word</Application>
  <DocSecurity>0</DocSecurity>
  <Lines>22</Lines>
  <Paragraphs>6</Paragraphs>
  <ScaleCrop>false</ScaleCrop>
  <Company>微软中国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状况68</dc:creator>
  <cp:lastModifiedBy>状况68</cp:lastModifiedBy>
  <cp:revision>1</cp:revision>
  <dcterms:created xsi:type="dcterms:W3CDTF">2018-03-22T00:09:00Z</dcterms:created>
  <dcterms:modified xsi:type="dcterms:W3CDTF">2018-03-22T00:25:00Z</dcterms:modified>
</cp:coreProperties>
</file>